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BD0" w:rsidRPr="00183BD0" w:rsidRDefault="00183BD0" w:rsidP="00183BD0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27"/>
          <w:szCs w:val="27"/>
          <w:lang w:eastAsia="ru-RU"/>
        </w:rPr>
      </w:pPr>
      <w:r w:rsidRPr="00183BD0">
        <w:rPr>
          <w:rFonts w:ascii="Arial" w:eastAsia="Times New Roman" w:hAnsi="Arial" w:cs="Arial"/>
          <w:b/>
          <w:bCs/>
          <w:color w:val="000000"/>
          <w:spacing w:val="3"/>
          <w:kern w:val="36"/>
          <w:sz w:val="27"/>
          <w:szCs w:val="27"/>
          <w:lang w:eastAsia="ru-RU"/>
        </w:rPr>
        <w:t>Приказ Министерства образования и науки Российской Федерации (</w:t>
      </w:r>
      <w:proofErr w:type="spellStart"/>
      <w:r w:rsidRPr="00183BD0">
        <w:rPr>
          <w:rFonts w:ascii="Arial" w:eastAsia="Times New Roman" w:hAnsi="Arial" w:cs="Arial"/>
          <w:b/>
          <w:bCs/>
          <w:color w:val="000000"/>
          <w:spacing w:val="3"/>
          <w:kern w:val="36"/>
          <w:sz w:val="27"/>
          <w:szCs w:val="27"/>
          <w:lang w:eastAsia="ru-RU"/>
        </w:rPr>
        <w:t>Минобрнауки</w:t>
      </w:r>
      <w:proofErr w:type="spellEnd"/>
      <w:r w:rsidRPr="00183BD0">
        <w:rPr>
          <w:rFonts w:ascii="Arial" w:eastAsia="Times New Roman" w:hAnsi="Arial" w:cs="Arial"/>
          <w:b/>
          <w:bCs/>
          <w:color w:val="000000"/>
          <w:spacing w:val="3"/>
          <w:kern w:val="36"/>
          <w:sz w:val="27"/>
          <w:szCs w:val="27"/>
          <w:lang w:eastAsia="ru-RU"/>
        </w:rPr>
        <w:t xml:space="preserve">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183BD0" w:rsidRPr="00183BD0" w:rsidRDefault="00183BD0" w:rsidP="00183BD0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29 августа 2013 г.</w:t>
      </w:r>
    </w:p>
    <w:p w:rsidR="00183BD0" w:rsidRPr="00183BD0" w:rsidRDefault="00183BD0" w:rsidP="00183BD0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11 декабря 2013 г.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Зарегистрирован в Минюсте РФ 27 ноября 2013 г.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Регистрационный N 30468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 </w:t>
      </w:r>
      <w:r w:rsidRPr="00183B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приказываю: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Федерации 2 августа 2012 г., регистрационный N 25082).</w:t>
      </w:r>
      <w:proofErr w:type="gramEnd"/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Министр Д. Ливанов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u w:val="single"/>
          <w:lang w:eastAsia="ru-RU"/>
        </w:rPr>
        <w:t>Приложение</w:t>
      </w:r>
    </w:p>
    <w:p w:rsidR="00183BD0" w:rsidRPr="00183BD0" w:rsidRDefault="00183BD0" w:rsidP="00183BD0">
      <w:pPr>
        <w:spacing w:after="100" w:afterAutospacing="1" w:line="240" w:lineRule="auto"/>
        <w:textAlignment w:val="top"/>
        <w:outlineLvl w:val="3"/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Образовательная деятельность по дополнительным общеобразовательным программам должна быть направлена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профессиональную ориентацию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формирование общей культуры учащихся;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5. Содержание дополнительных общеразвивающих программ и сроки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обучения по ним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7.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образовательную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деятельность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9. Занятия в объединениях могут проводиться по дополнительным общеобразовательным программам различной направленности (технической, 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естественнонаучной, физкультурно-спортивной, художественной, туристско-краеведческой, социально-педагогической).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Формы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обучения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 учащийся имеет право заниматься в нескольких объединениях, менять их.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6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7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8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9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</w:t>
      </w: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образовательную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деятельность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10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11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  <w:proofErr w:type="gramEnd"/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для учащихся с ограниченными возможностями здоровья по зрению: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  <w:proofErr w:type="gramEnd"/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присутствие ассистента, оказывающего учащемуся необходимую помощь;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выпуска альтернативных форматов печатных материалов (крупный шрифт или аудиофайлы);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для учащихся с ограниченными возможностями здоровья по слуху: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обеспечение надлежащими звуковыми средствами воспроизведения информации;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12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Обучение</w:t>
      </w:r>
      <w:proofErr w:type="gram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сурдопереводчиков</w:t>
      </w:r>
      <w:proofErr w:type="spell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тифлосурдопереводчиков</w:t>
      </w:r>
      <w:r w:rsidRPr="00183BD0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13</w:t>
      </w: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внеучебной</w:t>
      </w:r>
      <w:proofErr w:type="spellEnd"/>
      <w:r w:rsidRPr="00183BD0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Собрание законодательства Российской Федерации, 2012, N 53, ст. 7598; 2013, N 19, ст. 2326.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Пункт 3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lastRenderedPageBreak/>
        <w:t>4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6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7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8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3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9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9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10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11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12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  <w:proofErr w:type="gramEnd"/>
    </w:p>
    <w:p w:rsidR="00183BD0" w:rsidRPr="00183BD0" w:rsidRDefault="00183BD0" w:rsidP="00183BD0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183BD0">
        <w:rPr>
          <w:rFonts w:ascii="Arial" w:eastAsia="Times New Roman" w:hAnsi="Arial" w:cs="Arial"/>
          <w:i/>
          <w:iCs/>
          <w:color w:val="000000"/>
          <w:spacing w:val="3"/>
          <w:sz w:val="18"/>
          <w:szCs w:val="18"/>
          <w:vertAlign w:val="superscript"/>
          <w:lang w:eastAsia="ru-RU"/>
        </w:rPr>
        <w:t>13</w:t>
      </w:r>
      <w:r w:rsidRPr="00183BD0">
        <w:rPr>
          <w:rFonts w:ascii="Arial" w:eastAsia="Times New Roman" w:hAnsi="Arial" w:cs="Arial"/>
          <w:i/>
          <w:iCs/>
          <w:color w:val="000000"/>
          <w:spacing w:val="3"/>
          <w:sz w:val="24"/>
          <w:szCs w:val="24"/>
          <w:lang w:eastAsia="ru-RU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CB3CD2" w:rsidRDefault="00CB3CD2">
      <w:bookmarkStart w:id="0" w:name="_GoBack"/>
      <w:bookmarkEnd w:id="0"/>
    </w:p>
    <w:sectPr w:rsidR="00CB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D0"/>
    <w:rsid w:val="00183BD0"/>
    <w:rsid w:val="00C072F6"/>
    <w:rsid w:val="00CB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33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636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17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77269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739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17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Ильмира</cp:lastModifiedBy>
  <cp:revision>1</cp:revision>
  <cp:lastPrinted>2016-07-25T07:03:00Z</cp:lastPrinted>
  <dcterms:created xsi:type="dcterms:W3CDTF">2016-07-25T06:50:00Z</dcterms:created>
  <dcterms:modified xsi:type="dcterms:W3CDTF">2016-07-25T07:04:00Z</dcterms:modified>
</cp:coreProperties>
</file>